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53-</w:t>
      </w:r>
      <w:r w:rsidDel="00000000" w:rsidR="00000000" w:rsidRPr="00000000">
        <w:rPr>
          <w:color w:val="222222"/>
          <w:rtl w:val="0"/>
        </w:rPr>
        <w:t xml:space="preserve">20190320​</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color w:val="222222"/>
        </w:rPr>
      </w:pPr>
      <w:r w:rsidDel="00000000" w:rsidR="00000000" w:rsidRPr="00000000">
        <w:rPr>
          <w:rtl w:val="0"/>
        </w:rPr>
      </w:r>
    </w:p>
    <w:p w:rsidR="00000000" w:rsidDel="00000000" w:rsidP="00000000" w:rsidRDefault="00000000" w:rsidRPr="00000000" w14:paraId="00000004">
      <w:pPr>
        <w:spacing w:line="360" w:lineRule="auto"/>
        <w:rPr>
          <w:color w:val="222222"/>
          <w:highlight w:val="yellow"/>
        </w:rPr>
      </w:pPr>
      <w:r w:rsidDel="00000000" w:rsidR="00000000" w:rsidRPr="00000000">
        <w:rPr>
          <w:color w:val="222222"/>
          <w:highlight w:val="yellow"/>
          <w:rtl w:val="0"/>
        </w:rPr>
        <w:t xml:space="preserve">20. </w:t>
      </w:r>
      <w:r w:rsidDel="00000000" w:rsidR="00000000" w:rsidRPr="00000000">
        <w:rPr>
          <w:rFonts w:ascii="Arial Unicode MS" w:cs="Arial Unicode MS" w:eastAsia="Arial Unicode MS" w:hAnsi="Arial Unicode MS"/>
          <w:color w:val="222222"/>
          <w:highlight w:val="yellow"/>
          <w:rtl w:val="0"/>
        </w:rPr>
        <w:t xml:space="preserve">若懼小瘡痛</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猶慎護瘡傷</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畏山夾毀者</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何不護心傷</w:t>
      </w:r>
      <w:r w:rsidDel="00000000" w:rsidR="00000000" w:rsidRPr="00000000">
        <w:rPr>
          <w:color w:val="222222"/>
          <w:highlight w:val="yellow"/>
          <w:rtl w:val="0"/>
        </w:rPr>
        <w:t xml:space="preserve">? </w:t>
      </w:r>
    </w:p>
    <w:p w:rsidR="00000000" w:rsidDel="00000000" w:rsidP="00000000" w:rsidRDefault="00000000" w:rsidRPr="00000000" w14:paraId="00000005">
      <w:pPr>
        <w:spacing w:line="360" w:lineRule="auto"/>
        <w:rPr>
          <w:color w:val="222222"/>
          <w:highlight w:val="yellow"/>
        </w:rPr>
      </w:pPr>
      <w:r w:rsidDel="00000000" w:rsidR="00000000" w:rsidRPr="00000000">
        <w:rPr>
          <w:rtl w:val="0"/>
        </w:rPr>
      </w:r>
    </w:p>
    <w:p w:rsidR="00000000" w:rsidDel="00000000" w:rsidP="00000000" w:rsidRDefault="00000000" w:rsidRPr="00000000" w14:paraId="0000000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倘若一个人害怕狭小创伤的痛苦，并且需要小心的照顾伤口，那么害怕众合地狱山壁夹碎的人，何不小心保护自己的伤口?</w:t>
      </w:r>
      <w:r w:rsidDel="00000000" w:rsidR="00000000" w:rsidRPr="00000000">
        <w:rPr>
          <w:rtl w:val="0"/>
        </w:rPr>
      </w:r>
    </w:p>
    <w:p w:rsidR="00000000" w:rsidDel="00000000" w:rsidP="00000000" w:rsidRDefault="00000000" w:rsidRPr="00000000" w14:paraId="0000000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这个在前面「不放逸品」里说过，修行关键在于修心。如何修心呢？大乘佛教中主要是实践菩萨的見行，学习六度、四摄的这种修行，这当中包括布施，持戒，安忍，精进，禅定，智慧等，关键在怎樣真正融入心当中。「即心即佛」，就是一心安住，一心调伏，一心修安忍。戒的清净不清净不在身和口，关键在于心的动机。</w:t>
      </w:r>
      <w:r w:rsidDel="00000000" w:rsidR="00000000" w:rsidRPr="00000000">
        <w:rPr>
          <w:rtl w:val="0"/>
        </w:rPr>
      </w:r>
    </w:p>
    <w:p w:rsidR="00000000" w:rsidDel="00000000" w:rsidP="00000000" w:rsidRDefault="00000000" w:rsidRPr="00000000" w14:paraId="00000008">
      <w:pPr>
        <w:spacing w:line="360" w:lineRule="auto"/>
        <w:rPr>
          <w:color w:val="222222"/>
        </w:rPr>
      </w:pPr>
      <w:r w:rsidDel="00000000" w:rsidR="00000000" w:rsidRPr="00000000">
        <w:rPr>
          <w:rtl w:val="0"/>
        </w:rPr>
      </w:r>
    </w:p>
    <w:p w:rsidR="00000000" w:rsidDel="00000000" w:rsidP="00000000" w:rsidRDefault="00000000" w:rsidRPr="00000000" w14:paraId="0000000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大乘菩萨道上，就像父母教训孩子，有些人可能有看起來的粗口谩骂，有这种恶口的状态，但因為他的动机是纯然的，利他的，不是自私、无明的哪種心，而是純粹利他的心，所以他变成一种善行。持戒也是一样。心净则一切的功德清净。身体上面保持净，這個其實不叫真正的净，关键在心。之前说的布施度也一样。最後說这些的关键都是在于心的调伏的状态。</w:t>
      </w:r>
      <w:r w:rsidDel="00000000" w:rsidR="00000000" w:rsidRPr="00000000">
        <w:rPr>
          <w:rtl w:val="0"/>
        </w:rPr>
      </w:r>
    </w:p>
    <w:p w:rsidR="00000000" w:rsidDel="00000000" w:rsidP="00000000" w:rsidRDefault="00000000" w:rsidRPr="00000000" w14:paraId="0000000A">
      <w:pPr>
        <w:spacing w:line="360" w:lineRule="auto"/>
        <w:rPr>
          <w:color w:val="222222"/>
        </w:rPr>
      </w:pPr>
      <w:r w:rsidDel="00000000" w:rsidR="00000000" w:rsidRPr="00000000">
        <w:rPr>
          <w:rtl w:val="0"/>
        </w:rPr>
      </w:r>
    </w:p>
    <w:p w:rsidR="00000000" w:rsidDel="00000000" w:rsidP="00000000" w:rsidRDefault="00000000" w:rsidRPr="00000000" w14:paraId="0000000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而保护心的方式，就像如果自己有受伤，在拥挤的人群中，他会特别守護这个伤口一样。用这个作比喻来說，要有正知、正念、不放逸的心来护持自心的状态。看看有没有落入到伤害别人的心态啊，有没有變成惡搞、恶作剧、恶意的讽刺，只要是恶的，就是不管别人开心或不开心。你善意的话，開玩笑这些也可以，但是，這裡能接受不能接受這些都是个人的差别。</w:t>
      </w:r>
      <w:r w:rsidDel="00000000" w:rsidR="00000000" w:rsidRPr="00000000">
        <w:rPr>
          <w:rtl w:val="0"/>
        </w:rPr>
      </w:r>
    </w:p>
    <w:p w:rsidR="00000000" w:rsidDel="00000000" w:rsidP="00000000" w:rsidRDefault="00000000" w:rsidRPr="00000000" w14:paraId="0000000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像一些相声小品一样，它也許是为了搞笑，但他完全忽視了某一種東西，有時諷刺残疾人，伤害到别人的心，这样子就不好。比如，以前有些取笑一些农民怎麼笨拙，不懂的現代的生活，之类的。那些純粹是娛樂，那在某一種程度上大家一笑置之，說没有什麼特别的恶意。但從另外一邊看，也要很小心这种话题。</w:t>
      </w:r>
      <w:r w:rsidDel="00000000" w:rsidR="00000000" w:rsidRPr="00000000">
        <w:rPr>
          <w:rtl w:val="0"/>
        </w:rPr>
      </w:r>
    </w:p>
    <w:p w:rsidR="00000000" w:rsidDel="00000000" w:rsidP="00000000" w:rsidRDefault="00000000" w:rsidRPr="00000000" w14:paraId="0000000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照顾自己的心，护守自己的心的方式呢，就是我們刚刚讲的，像保护伤口一样去护守。今天這個裡面尤其講到，因为心念是导致投身恶趣的来源，乃至於地獄。就是今生今世某一种的小小的伤口也要好好去护守的話，那更不要說是心了。暫時的一個傷口在受傷，不能很快愈合，那也是一个小问题。但是，心没有保护好，后果就很严重。</w:t>
      </w:r>
      <w:r w:rsidDel="00000000" w:rsidR="00000000" w:rsidRPr="00000000">
        <w:rPr>
          <w:rtl w:val="0"/>
        </w:rPr>
      </w:r>
    </w:p>
    <w:p w:rsidR="00000000" w:rsidDel="00000000" w:rsidP="00000000" w:rsidRDefault="00000000" w:rsidRPr="00000000" w14:paraId="0000000E">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0F">
      <w:pPr>
        <w:spacing w:line="360" w:lineRule="auto"/>
        <w:rPr>
          <w:color w:val="222222"/>
          <w:highlight w:val="yellow"/>
        </w:rPr>
      </w:pPr>
      <w:r w:rsidDel="00000000" w:rsidR="00000000" w:rsidRPr="00000000">
        <w:rPr>
          <w:color w:val="222222"/>
          <w:highlight w:val="yellow"/>
          <w:rtl w:val="0"/>
        </w:rPr>
        <w:t xml:space="preserve">21. </w:t>
      </w:r>
      <w:r w:rsidDel="00000000" w:rsidR="00000000" w:rsidRPr="00000000">
        <w:rPr>
          <w:rFonts w:ascii="Arial Unicode MS" w:cs="Arial Unicode MS" w:eastAsia="Arial Unicode MS" w:hAnsi="Arial Unicode MS"/>
          <w:color w:val="222222"/>
          <w:highlight w:val="yellow"/>
          <w:rtl w:val="0"/>
        </w:rPr>
        <w:t xml:space="preserve">行持若如斯</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縱住惡人群</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抑處美人窩</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勤律終不退。</w:t>
      </w:r>
      <w:r w:rsidDel="00000000" w:rsidR="00000000" w:rsidRPr="00000000">
        <w:rPr>
          <w:rtl w:val="0"/>
        </w:rPr>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平时行持像这样小心谨慎，那么纵然在瞋恚烦恼业障深重的恶人群中，或是贪欲熾盛的男众女众中（对女众来说就是男众，对男众来说就是女众，这里針對比丘，因為在那烂陀寺里主要是指男众）在貪慾熾盛的人群當中，都会精进持戒，始终不退。所以，一心调伏，就能够调伏贪，能够调伏瞋。哪怕是在有瞋的环境里，有人惹你，你還是能夠不失自己的自持，能够自持清净的道而不被别人所转。如果有很多欲望的这种情况下，以前，龙树菩萨有种种的教法中，有如何一心修持離貪嗔的境，這樣你就能够克胜，能够自在於環境。</w:t>
      </w:r>
      <w:r w:rsidDel="00000000" w:rsidR="00000000" w:rsidRPr="00000000">
        <w:rPr>
          <w:rtl w:val="0"/>
        </w:rPr>
      </w:r>
    </w:p>
    <w:p w:rsidR="00000000" w:rsidDel="00000000" w:rsidP="00000000" w:rsidRDefault="00000000" w:rsidRPr="00000000" w14:paraId="00000012">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3">
      <w:pPr>
        <w:spacing w:line="360" w:lineRule="auto"/>
        <w:rPr>
          <w:color w:val="222222"/>
          <w:highlight w:val="yellow"/>
        </w:rPr>
      </w:pPr>
      <w:r w:rsidDel="00000000" w:rsidR="00000000" w:rsidRPr="00000000">
        <w:rPr>
          <w:color w:val="222222"/>
          <w:highlight w:val="yellow"/>
          <w:rtl w:val="0"/>
        </w:rPr>
        <w:t xml:space="preserve">22. </w:t>
      </w:r>
      <w:r w:rsidDel="00000000" w:rsidR="00000000" w:rsidRPr="00000000">
        <w:rPr>
          <w:rFonts w:ascii="Arial Unicode MS" w:cs="Arial Unicode MS" w:eastAsia="Arial Unicode MS" w:hAnsi="Arial Unicode MS"/>
          <w:color w:val="222222"/>
          <w:highlight w:val="yellow"/>
          <w:rtl w:val="0"/>
        </w:rPr>
        <w:t xml:space="preserve">吾寧失利養、資身眾活計</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 亦寧失餘善</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終不損此心。</w:t>
      </w:r>
      <w:r w:rsidDel="00000000" w:rsidR="00000000" w:rsidRPr="00000000">
        <w:rPr>
          <w:color w:val="222222"/>
          <w:highlight w:val="yellow"/>
          <w:rtl w:val="0"/>
        </w:rPr>
        <w:t xml:space="preserve"> </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宁可失去名闻利养，乃至於自身的养命之源，也可失坏其余善法，但绝对不毀壞自己的菩提心。这個里面說，外在的物质和名声这些，在很大程度上是烦恼、干扰的来源。我們看二十种随眠烦恼，贪瞋痴慢疑之后講到的，就是说骄慢，嫉妒，或者是让人產生沒有正知正念的种种放逸、散乱或者是吝啬，以及其他的种种不善的心态。很多上面牵扯到心的投射与世间的名闻利养，貢高傲慢，或者期望得到尊重、名声，就是总归起来，這二十种随眠烦恼多数跟世间八法有关系。如果你把世间八法置于佛法之上，看得更重的話，那肯定你的心会受到这方面的投射牵引，這個牽引的力量更大。但如果你下了决心，做了决定，然後仔细想过世间八法種種的利与害，相比较菩提心的功德後而决定走菩提道，持菩萨的戒，那当其他名闻利养出现的时候，就不会被颠覆，失去菩提心，出現寧願放棄菩提心的種種心境，這樣的情况就不会发生。这个部分就是讲世间法不会置換菩提心。</w:t>
      </w:r>
      <w:r w:rsidDel="00000000" w:rsidR="00000000" w:rsidRPr="00000000">
        <w:rPr>
          <w:rtl w:val="0"/>
        </w:rPr>
      </w:r>
    </w:p>
    <w:p w:rsidR="00000000" w:rsidDel="00000000" w:rsidP="00000000" w:rsidRDefault="00000000" w:rsidRPr="00000000" w14:paraId="00000016">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7">
      <w:pPr>
        <w:spacing w:line="360" w:lineRule="auto"/>
        <w:rPr>
          <w:color w:val="222222"/>
          <w:highlight w:val="yellow"/>
        </w:rPr>
      </w:pPr>
      <w:r w:rsidDel="00000000" w:rsidR="00000000" w:rsidRPr="00000000">
        <w:rPr>
          <w:color w:val="222222"/>
          <w:highlight w:val="yellow"/>
          <w:rtl w:val="0"/>
        </w:rPr>
        <w:t xml:space="preserve">23. </w:t>
      </w:r>
      <w:r w:rsidDel="00000000" w:rsidR="00000000" w:rsidRPr="00000000">
        <w:rPr>
          <w:rFonts w:ascii="Arial Unicode MS" w:cs="Arial Unicode MS" w:eastAsia="Arial Unicode MS" w:hAnsi="Arial Unicode MS"/>
          <w:color w:val="222222"/>
          <w:highlight w:val="yellow"/>
          <w:rtl w:val="0"/>
        </w:rPr>
        <w:t xml:space="preserve">合掌誠勸請 ，欲護自心者</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致力恆守護，正念與正知</w:t>
      </w:r>
      <w:r w:rsidDel="00000000" w:rsidR="00000000" w:rsidRPr="00000000">
        <w:rPr>
          <w:color w:val="222222"/>
          <w:highlight w:val="yellow"/>
          <w:rtl w:val="0"/>
        </w:rPr>
        <w:t xml:space="preserve">! </w:t>
      </w:r>
    </w:p>
    <w:p w:rsidR="00000000" w:rsidDel="00000000" w:rsidP="00000000" w:rsidRDefault="00000000" w:rsidRPr="00000000" w14:paraId="00000018">
      <w:pPr>
        <w:spacing w:line="360" w:lineRule="auto"/>
        <w:rPr>
          <w:color w:val="222222"/>
        </w:rPr>
      </w:pPr>
      <w:r w:rsidDel="00000000" w:rsidR="00000000" w:rsidRPr="00000000">
        <w:rPr>
          <w:rtl w:val="0"/>
        </w:rPr>
      </w:r>
    </w:p>
    <w:p w:rsidR="00000000" w:rsidDel="00000000" w:rsidP="00000000" w:rsidRDefault="00000000" w:rsidRPr="00000000" w14:paraId="0000001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我双手合掌，诚恳的劝勉凡是愿意护持自心者，就是寂天菩萨双手合掌，诚恳劝勉凡是愿意护守自心者: 一定要致力于护守心的要领。护守应该怎么护呢？就是不忘善所缘，向之正念，於观察三门了了分明之正知正念，這兩個。</w:t>
      </w:r>
      <w:r w:rsidDel="00000000" w:rsidR="00000000" w:rsidRPr="00000000">
        <w:rPr>
          <w:rtl w:val="0"/>
        </w:rPr>
      </w:r>
    </w:p>
    <w:p w:rsidR="00000000" w:rsidDel="00000000" w:rsidP="00000000" w:rsidRDefault="00000000" w:rsidRPr="00000000" w14:paraId="0000001A">
      <w:pPr>
        <w:spacing w:line="360" w:lineRule="auto"/>
        <w:rPr>
          <w:color w:val="222222"/>
        </w:rPr>
      </w:pPr>
      <w:r w:rsidDel="00000000" w:rsidR="00000000" w:rsidRPr="00000000">
        <w:rPr>
          <w:rtl w:val="0"/>
        </w:rPr>
      </w:r>
    </w:p>
    <w:p w:rsidR="00000000" w:rsidDel="00000000" w:rsidP="00000000" w:rsidRDefault="00000000" w:rsidRPr="00000000" w14:paraId="0000001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有時候说我们修护法，護法有内在的护法，外在的事业护法，世间的种种护法，或者是出世的修行上的护法。但真真正正最佳的内在的护法就是这种正知正念。这里面，尤其《警世文》中讲的清清楚楚的: 「不忘善所缘向之正念」。對「正知正念」有现代的解释，但現代解釋的一些做法可能有不完整的地方，尤其是从修大乘的角度来講。就現在的「正念運動」裡面， 他们所講到的概念和傳統佛法當中講的有差別。现在，有些正念减压的书里的，講的是一些這邊的教授他們自己看一些书，总结的一些看法。</w:t>
      </w:r>
      <w:r w:rsidDel="00000000" w:rsidR="00000000" w:rsidRPr="00000000">
        <w:rPr>
          <w:rtl w:val="0"/>
        </w:rPr>
      </w:r>
    </w:p>
    <w:p w:rsidR="00000000" w:rsidDel="00000000" w:rsidP="00000000" w:rsidRDefault="00000000" w:rsidRPr="00000000" w14:paraId="0000001C">
      <w:pPr>
        <w:spacing w:line="360" w:lineRule="auto"/>
        <w:rPr>
          <w:color w:val="222222"/>
        </w:rPr>
      </w:pP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佛法當中讲到的正念的時候，一个是憶持，一个是不散乱。不散乱他们也讲，憶持的這個教法，大乘佛法中讲憶持菩提心，安住在所缘就是指憶持在这个上面，心不动的話，這個就是正念的意思。然後，你的心在这个上面能够安住，同时，你能了了自知分明。因為你在日常的高速运动的活动中，说话，做事中，你不可能心一直都不动，只是憶持在这種状态。但同时，做什麼事情的时候，总是跟有個对境一樣，就是自己知道自己現在的状况，心境是什么，自己在做什么，心處於什么樣的状态，这个就是后面说的这个正知。正知正念，它们两个有一种派生的关系一样。心，一个是说应该怎么做，以及正在怎么做，这两个了解的话，就是正知正念的合而为一的状态，相互附着的一種状态。</w:t>
      </w:r>
      <w:r w:rsidDel="00000000" w:rsidR="00000000" w:rsidRPr="00000000">
        <w:rPr>
          <w:rtl w:val="0"/>
        </w:rPr>
      </w:r>
    </w:p>
    <w:p w:rsidR="00000000" w:rsidDel="00000000" w:rsidP="00000000" w:rsidRDefault="00000000" w:rsidRPr="00000000" w14:paraId="0000001E">
      <w:pPr>
        <w:spacing w:line="360" w:lineRule="auto"/>
        <w:rPr>
          <w:color w:val="222222"/>
        </w:rPr>
      </w:pPr>
      <w:r w:rsidDel="00000000" w:rsidR="00000000" w:rsidRPr="00000000">
        <w:rPr>
          <w:rtl w:val="0"/>
        </w:rPr>
      </w:r>
    </w:p>
    <w:p w:rsidR="00000000" w:rsidDel="00000000" w:rsidP="00000000" w:rsidRDefault="00000000" w:rsidRPr="00000000" w14:paraId="0000001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当座上禅的时候，就是心安住在一个对境上不动，那這種呢，就是能夠憶持教法，同时能够让心如如不动，安住，然後，再一個就是产生轻安，这些都算是正念的功德。正知的時候，就是你在坐的時候，或是行的时候，想的时候，自己同時，时时刻刻都能折射到自己现在的状况，正在处在什么样的進程和心境当中。</w:t>
      </w:r>
      <w:r w:rsidDel="00000000" w:rsidR="00000000" w:rsidRPr="00000000">
        <w:rPr>
          <w:rtl w:val="0"/>
        </w:rPr>
      </w:r>
    </w:p>
    <w:p w:rsidR="00000000" w:rsidDel="00000000" w:rsidP="00000000" w:rsidRDefault="00000000" w:rsidRPr="00000000" w14:paraId="00000020">
      <w:pPr>
        <w:spacing w:line="360" w:lineRule="auto"/>
        <w:rPr>
          <w:color w:val="222222"/>
        </w:rPr>
      </w:pPr>
      <w:r w:rsidDel="00000000" w:rsidR="00000000" w:rsidRPr="00000000">
        <w:rPr>
          <w:rtl w:val="0"/>
        </w:rPr>
      </w:r>
    </w:p>
    <w:p w:rsidR="00000000" w:rsidDel="00000000" w:rsidP="00000000" w:rsidRDefault="00000000" w:rsidRPr="00000000" w14:paraId="0000002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13：50~17：22 安住</w:t>
      </w:r>
      <w:r w:rsidDel="00000000" w:rsidR="00000000" w:rsidRPr="00000000">
        <w:rPr>
          <w:rtl w:val="0"/>
        </w:rPr>
      </w:r>
    </w:p>
    <w:p w:rsidR="00000000" w:rsidDel="00000000" w:rsidP="00000000" w:rsidRDefault="00000000" w:rsidRPr="00000000" w14:paraId="00000022">
      <w:pPr>
        <w:spacing w:line="360" w:lineRule="auto"/>
        <w:rPr>
          <w:color w:val="222222"/>
        </w:rPr>
      </w:pPr>
      <w:r w:rsidDel="00000000" w:rsidR="00000000" w:rsidRPr="00000000">
        <w:rPr>
          <w:rtl w:val="0"/>
        </w:rPr>
      </w:r>
    </w:p>
    <w:p w:rsidR="00000000" w:rsidDel="00000000" w:rsidP="00000000" w:rsidRDefault="00000000" w:rsidRPr="00000000" w14:paraId="0000002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实际上说是，正知正念护守菩提心。具体的菩提心，就是像四无量，六度，时常让自己的心能对照憶持之前讲的六度，比如说布施度怎么完成的，持戒度怎么完成的。心裡面有。。。，就是遇到種種的世间法，遇到嗔恨的对境，贪欲的对境的时候，常常让自己的心，就像出水的青蓮，从淤泥中出来一样，让自己的心始终安住在智慧的這種道路上，不要被烦恼所转，憶持菩提心，這樣。</w:t>
      </w:r>
      <w:r w:rsidDel="00000000" w:rsidR="00000000" w:rsidRPr="00000000">
        <w:rPr>
          <w:rtl w:val="0"/>
        </w:rPr>
      </w:r>
    </w:p>
    <w:p w:rsidR="00000000" w:rsidDel="00000000" w:rsidP="00000000" w:rsidRDefault="00000000" w:rsidRPr="00000000" w14:paraId="00000024">
      <w:pPr>
        <w:spacing w:line="360" w:lineRule="auto"/>
        <w:rPr>
          <w:color w:val="222222"/>
        </w:rPr>
      </w:pPr>
      <w:r w:rsidDel="00000000" w:rsidR="00000000" w:rsidRPr="00000000">
        <w:rPr>
          <w:rtl w:val="0"/>
        </w:rPr>
      </w:r>
    </w:p>
    <w:p w:rsidR="00000000" w:rsidDel="00000000" w:rsidP="00000000" w:rsidRDefault="00000000" w:rsidRPr="00000000" w14:paraId="0000002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（念诵菩萨戒颂）</w:t>
      </w:r>
      <w:r w:rsidDel="00000000" w:rsidR="00000000" w:rsidRPr="00000000">
        <w:rPr>
          <w:rtl w:val="0"/>
        </w:rPr>
      </w:r>
    </w:p>
    <w:p w:rsidR="00000000" w:rsidDel="00000000" w:rsidP="00000000" w:rsidRDefault="00000000" w:rsidRPr="00000000" w14:paraId="00000026">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 </w:t>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2A">
      <w:pPr>
        <w:spacing w:line="360" w:lineRule="auto"/>
        <w:rPr>
          <w:color w:val="222222"/>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Arial Unicode MS" w:cs="Arial Unicode MS" w:eastAsia="Arial Unicode MS" w:hAnsi="Arial Unicode MS"/>
          <w:rtl w:val="0"/>
        </w:rPr>
        <w:t xml:space="preserve">如昔諸善逝，先發菩提心，復此循序住，菩薩諸學處，</w:t>
      </w: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如是為利生，我發菩提心，復於諸學處，次第勤修學。(三遍) 第三遍願行和合的部分</w:t>
      </w: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20.05</w:t>
      </w:r>
    </w:p>
    <w:p w:rsidR="00000000" w:rsidDel="00000000" w:rsidP="00000000" w:rsidRDefault="00000000" w:rsidRPr="00000000" w14:paraId="0000002F">
      <w:pPr>
        <w:spacing w:line="360" w:lineRule="auto"/>
        <w:rPr/>
      </w:pPr>
      <w:r w:rsidDel="00000000" w:rsidR="00000000" w:rsidRPr="00000000">
        <w:rPr>
          <w:rFonts w:ascii="Arial Unicode MS" w:cs="Arial Unicode MS" w:eastAsia="Arial Unicode MS" w:hAnsi="Arial Unicode MS"/>
          <w:rtl w:val="0"/>
        </w:rPr>
        <w:t xml:space="preserve">像受戒，也是，就像我們剛才講的一樣，也需要這種的願，有自身的條件，依止的對境，然後結合自身與彼此的對境，希望能夠成佛、成就，這樣的話，也要受戒，有一種願心。酬补也一樣，沒有願心怎麼酬补呢? 發願，積善，積慧，發願修行，這些。</w:t>
      </w: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 </w:t>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菩提心妙寶，未生者當生，已生勿退失，輾轉益增長。</w:t>
      </w: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願不捨覺心，委身菩提行，諸佛恆提攜，斷盡諸魔業。</w:t>
      </w: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 三傳上師加持入心間， 心中圓滿幻化網密道，</w:t>
      </w: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22.20</w:t>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正好可能7點，7點1分。扎西德勒!</w:t>
      </w: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Fonts w:ascii="Arial Unicode MS" w:cs="Arial Unicode MS" w:eastAsia="Arial Unicode MS" w:hAnsi="Arial Unicode MS"/>
          <w:rtl w:val="0"/>
        </w:rPr>
        <w:t xml:space="preserve">然後，每天都花一點時間坐菩提心的這個部分，再加強一下，因為大部分的時候，沒有太多的時間去靜慮，就是思、思慮的部分。所以，希望大家能多座一點時間。有些小冊子，喇榮五明佛學院他們做的，有這麼小的一個小冊子，放在口袋裡面，很方面，就偈頌。如果你們能從網上能請到的話，就經常放在口袋裡面，在等車呀，坐車呀，或稍有一些時間的時候，經常翻，就是入行論的根本頌。</w:t>
      </w: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今天到這裡，扎西德勒!</w:t>
      </w: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color w:val="222222"/>
        </w:rPr>
      </w:pPr>
      <w:r w:rsidDel="00000000" w:rsidR="00000000" w:rsidRPr="00000000">
        <w:rPr>
          <w:rtl w:val="0"/>
        </w:rPr>
      </w:r>
    </w:p>
    <w:p w:rsidR="00000000" w:rsidDel="00000000" w:rsidP="00000000" w:rsidRDefault="00000000" w:rsidRPr="00000000" w14:paraId="00000049">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