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Fonts w:ascii="Arial Unicode MS" w:cs="Arial Unicode MS" w:eastAsia="Arial Unicode MS" w:hAnsi="Arial Unicode MS"/>
          <w:color w:val="222222"/>
          <w:rtl w:val="0"/>
        </w:rPr>
        <w:t xml:space="preserve">安忍品</w:t>
      </w: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 </w:t>
      </w:r>
    </w:p>
    <w:p w:rsidR="00000000" w:rsidDel="00000000" w:rsidP="00000000" w:rsidRDefault="00000000" w:rsidRPr="00000000" w14:paraId="00000005">
      <w:pPr>
        <w:rPr>
          <w:color w:val="222222"/>
        </w:rPr>
      </w:pPr>
      <w:r w:rsidDel="00000000" w:rsidR="00000000" w:rsidRPr="00000000">
        <w:rPr>
          <w:rFonts w:ascii="Arial Unicode MS" w:cs="Arial Unicode MS" w:eastAsia="Arial Unicode MS" w:hAnsi="Arial Unicode MS"/>
          <w:color w:val="222222"/>
          <w:rtl w:val="0"/>
        </w:rPr>
        <w:t xml:space="preserve">从电脑上打开，或者自己有书本，或者光听也可以，或者你們把书本打开也可以，電腦裡面入行論的部分。只有四个偈颂，但是後面一樣，要稍稍多安住一下，這些可能比什么都好。坐上修的功夫本身，是除了闻思修一起完成，另外为修和行，將來修里面包括行，闻思修的话就包括行，闻思修行四个部分，稍稍分一下，坐上坐下修的这种方式。</w:t>
      </w: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rFonts w:ascii="Arial Unicode MS" w:cs="Arial Unicode MS" w:eastAsia="Arial Unicode MS" w:hAnsi="Arial Unicode MS"/>
          <w:highlight w:val="yellow"/>
          <w:rtl w:val="0"/>
        </w:rPr>
        <w:t xml:space="preserve">怀慈供有情，因彼珍贵故，敬佛福德广，亦因佛尊贵</w:t>
      </w: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这是持续我们之前讲过的，佛和众生在某种程度上讲，对修行者来讲，有平等的修道上面的促进成佛的因缘、助缘，所以，助因、助缘这上面佛和众生平等，这個平等在哪里呢?</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一個是众生最终能成佛，然后，现在成就的一切佛过去也曾经是众生，从这因缘上面来讲，還有本具佛性的这种的平等。</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另外一个，对於众生修行成佛的过程当中的这种修道，一方面是导引，对这種圣境所依，這方面的一種牵引的力量、加持的力量。所以，其实，以及指導一樣，佛讲法、然後建立僧团的这种方式，成就佛果，这上面的恩德，以及断烦恼的过程中呢，主要是迷失的這個方向和产生五毒情绪的最重要的方向主要是众生，要断證的这两种呢，斷的部分，很大程度上面，在修行的過程中，跟众生相互对应當中，修广大的慈悲的这种行为，最后呢，获得利乐、获得成就。所以说这方面来讲，积累福慧二资粮這些上面，佛和众生，对於修行者而言，在恩德上面有某一种的相似的功德。它們都能够变成促进修行人成就佛果上面的助因、助缘。所以它的平等是从这个上面讲。</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然后讲了其他的差别，佛和众生。为什么說众生最终是离苦得乐成就佛果呢？那佛的境界是什么？众生的這種局限在哪里？这样讲的話，它也有果上面不是說不平等的，但是修行者因缘上面讲的，修行的因緣，從這個上面講的。所以，剛才講的。</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心怀慈悲去供养有情的福德无边，那是因为有情是尊贵的悲田。敬心佛陀的福德广大无边，那是因为佛陀是尊贵的福田。</w:t>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所以，从福田、悲田这两种的角度，就是讲到众生的这种恩。所以有些时候讲到，如果你用不恭敬的心就是斜视佛一眼，最后都变成成就的因，或者是一種结善缘的因。在其他裡面講的，如果一个人以散乱的心在佛像面前供养一束花，这样也变成逐渐的，见无数佛的因缘。所以说我们说这个人信佛，结缘佛陀的教法，或者是追随佛的的僧众，这样子一直千年以来都有这种因缘。</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所以说，积累这种福德因缘，如果有其他的，有些说上一炷香或礼拜，由於这种的善根，這種的因缘呢，就是在某一个时刻又走上了清淨的佛法修行的道路的因缘。</w:t>
      </w: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Fonts w:ascii="Arial Unicode MS" w:cs="Arial Unicode MS" w:eastAsia="Arial Unicode MS" w:hAnsi="Arial Unicode MS"/>
          <w:rtl w:val="0"/>
        </w:rPr>
        <w:t xml:space="preserve">不是以前有一只狗追一只猪，然後绕佛塔转圈，最后它都变成这方面的因缘。有些供养佛幾粒</w:t>
      </w:r>
      <w:r w:rsidDel="00000000" w:rsidR="00000000" w:rsidRPr="00000000">
        <w:rPr>
          <w:rFonts w:ascii="Arial Unicode MS" w:cs="Arial Unicode MS" w:eastAsia="Arial Unicode MS" w:hAnsi="Arial Unicode MS"/>
          <w:highlight w:val="yellow"/>
          <w:rtl w:val="0"/>
        </w:rPr>
        <w:t xml:space="preserve">豆子，最後變成就的因。</w:t>
      </w:r>
      <w:r w:rsidDel="00000000" w:rsidR="00000000" w:rsidRPr="00000000">
        <w:rPr>
          <w:rtl w:val="0"/>
        </w:rPr>
      </w:r>
    </w:p>
    <w:p w:rsidR="00000000" w:rsidDel="00000000" w:rsidP="00000000" w:rsidRDefault="00000000" w:rsidRPr="00000000" w14:paraId="00000013">
      <w:pPr>
        <w:rPr>
          <w:color w:val="222222"/>
          <w:sz w:val="18"/>
          <w:szCs w:val="18"/>
          <w:highlight w:val="white"/>
        </w:rPr>
      </w:pPr>
      <w:r w:rsidDel="00000000" w:rsidR="00000000" w:rsidRPr="00000000">
        <w:rPr>
          <w:rtl w:val="0"/>
        </w:rPr>
        <w:t xml:space="preserve">*(</w:t>
      </w:r>
      <w:r w:rsidDel="00000000" w:rsidR="00000000" w:rsidRPr="00000000">
        <w:rPr>
          <w:rFonts w:ascii="Arial Unicode MS" w:cs="Arial Unicode MS" w:eastAsia="Arial Unicode MS" w:hAnsi="Arial Unicode MS"/>
          <w:color w:val="222222"/>
          <w:sz w:val="18"/>
          <w:szCs w:val="18"/>
          <w:highlight w:val="white"/>
          <w:rtl w:val="0"/>
        </w:rPr>
        <w:t xml:space="preserve">我乳轮王往昔变成一个穷人时，有一天，他看到别人办喜事，按照当地风俗，他拿一把豌豆准备向新娘投抛。途中正巧遇见德护如来前往城中，他生起极大的信心，将这把豌豆撒向佛陀，其中四粒落入佛的钵中，两粒触到佛的胸口。以此异熟果，他转生为南赡部洲的转轮王；以四粒豆落入佛钵中的果报，统治四大部洲八万年；两粒豆接触到佛的胸口，其中一粒的果报成为四大天王的主尊八万年，另一粒的果报在三十三天第三十七代帝释王朝中，与帝释天平起平坐，执掌国政。</w:t>
      </w: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color w:val="222222"/>
          <w:sz w:val="18"/>
          <w:szCs w:val="18"/>
          <w:highlight w:val="white"/>
        </w:rPr>
      </w:pPr>
      <w:r w:rsidDel="00000000" w:rsidR="00000000" w:rsidRPr="00000000">
        <w:rPr>
          <w:rFonts w:ascii="Arial Unicode MS" w:cs="Arial Unicode MS" w:eastAsia="Arial Unicode MS" w:hAnsi="Arial Unicode MS"/>
          <w:color w:val="222222"/>
          <w:sz w:val="18"/>
          <w:szCs w:val="18"/>
          <w:highlight w:val="white"/>
          <w:rtl w:val="0"/>
        </w:rPr>
        <w:t xml:space="preserve">我乳轮王，其实也叫顶生王，他的公案在《涅槃经》、《长阿含经》、《中阿含经》、《大楼炭经》、《顶生王因缘经》中都有记载。刚才这个公案，记得《贤愚经》中也有类似的叙述：往昔有位婆罗门的儿子在办喜事，他手中握了一大把豌豆，准备向新娘抛撒。路上刚好遇到弗沙如来，他生起无比的欢喜心，就将手中的豌豆撒向佛陀。结果四粒豌豆落入佛钵，一粒触到佛的头顶。以此因缘，他后世获得了无量福德。因为四粒豌豆落入佛钵，他成为统治四大部洲的国王；一粒豌豆触到佛陀头顶，后于四天王天和三十三天中享受快乐。</w:t>
      </w: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color w:val="222222"/>
          <w:sz w:val="18"/>
          <w:szCs w:val="18"/>
          <w:highlight w:val="white"/>
        </w:rPr>
      </w:pPr>
      <w:r w:rsidDel="00000000" w:rsidR="00000000" w:rsidRPr="00000000">
        <w:rPr>
          <w:rFonts w:ascii="Arial Unicode MS" w:cs="Arial Unicode MS" w:eastAsia="Arial Unicode MS" w:hAnsi="Arial Unicode MS"/>
          <w:color w:val="222222"/>
          <w:sz w:val="18"/>
          <w:szCs w:val="18"/>
          <w:highlight w:val="white"/>
          <w:rtl w:val="0"/>
        </w:rPr>
        <w:t xml:space="preserve">不过，《顶生王因缘经》中所讲的，与此略有差异。经中记载：以前有个商主的儿子，在街上遇到了毗婆尸佛，于是他对佛抛撒豌豆，结果四粒豌豆落入了佛钵；一粒豌豆碰到佛钵，发出响声而掉在地上。以四粒豌豆落入佛钵的因缘，他成为统治四大部洲的转轮王；一粒豌豆击钵振声方才堕地，令其转生至三十三天。这一粒豌豆若能落入钵中，他就可以成为天界之主，但由于最后掉在了地上，他只能统治人间而不能统领天界。</w:t>
      </w: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Fonts w:ascii="Arial Unicode MS" w:cs="Arial Unicode MS" w:eastAsia="Arial Unicode MS" w:hAnsi="Arial Unicode MS"/>
          <w:color w:val="222222"/>
          <w:sz w:val="18"/>
          <w:szCs w:val="18"/>
          <w:highlight w:val="white"/>
          <w:rtl w:val="0"/>
        </w:rPr>
        <w:t xml:space="preserve">这个商主的儿子，当时将豌豆供养佛陀后，生起了很大的欢喜心，就在佛面前发愿：“以此布施广大因，得佛世间自然智，愿我速越生死流，先佛未度者皆度。”意思是说，以此供养佛陀的广大因，愿我得到如来的自然智慧；愿我迅速超越轮回的生死流转；愿先佛未能救度的众生，依靠我的威力早日得度。这位商主之子，就是顶生王的前世，也是我等本师释迦牟尼佛的因地。)</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这在一些公案中裡比较多。的确是如此，你看现实生活当中，有些是因为一些不经意，或者某一种的因缘上面，修行佛法的因缘的真的是非常不一样。以前，有一些是做了一场梦，藉由这个梦，好像有很大的启发；有些是看到一個非常非常庄严慈悲的佛像，然后从此以后学佛。有人曾经跟我讲过这个，他去一个寺庙，原来之前他家里谁都不信佛，然后他看到那尊佛的时候，在祂面前非常非常感动，动容於佛像的慈悲庄严的相。然后，他就在這個大殿的楼梯上突然有哭的冲动或情绪，所以在那邊哭了一场以后，就深深地和佛法结了一種的因缘。</w:t>
      </w: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也有人曾经跟我讲过說，有一次听到念诵大悲咒的声音，他在半途睡觉，某一地方的時候，别人放的，他隐隐约约听到，怎么这么感动的、深深的妙意好像在里面一样，跟其他的音乐都不一样，聽到這個的時候，他就问那人这是什么？本来是躺着，快睡着了，在火車上的樣子，然後，问了以后，他就開始多做了解，后来慢慢慢慢就变成了一个很好的修行的人。</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所以，這些，那，我們說平时我们日常生活当中可以看到的种种的因缘，佛依法相的方式，种种的這些方便去利益众生。所以说，这两者，对修行者来讲悲田福田作为成就因缘上面，有些看起来是恶行，甚至吵架、打架这样子，最后，它促成了一个人的真实的反省人生，对生命的一些看法以及对於各种冲突、情绪想多了解，所以，从此以后多忏悔，多去礼拜，多反省自己的过失這些方面呢促成某一种的因缘。所以，众生和佛都会变成，一方面就是无始以来眾生的关系，理清楚，喔，原来众生本是无始以来的母亲一样，和自己有很甚深的因缘。</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highlight w:val="yellow"/>
        </w:rPr>
      </w:pPr>
      <w:r w:rsidDel="00000000" w:rsidR="00000000" w:rsidRPr="00000000">
        <w:rPr>
          <w:rFonts w:ascii="Arial Unicode MS" w:cs="Arial Unicode MS" w:eastAsia="Arial Unicode MS" w:hAnsi="Arial Unicode MS"/>
          <w:highlight w:val="yellow"/>
          <w:rtl w:val="0"/>
        </w:rPr>
        <w:t xml:space="preserve">助修成佛故，应许生佛等。然生非等佛，无边功德海。</w:t>
      </w:r>
      <w:r w:rsidDel="00000000" w:rsidR="00000000" w:rsidRPr="00000000">
        <w:rPr>
          <w:rtl w:val="0"/>
        </w:rPr>
      </w:r>
    </w:p>
    <w:p w:rsidR="00000000" w:rsidDel="00000000" w:rsidP="00000000" w:rsidRDefault="00000000" w:rsidRPr="00000000" w14:paraId="00000021">
      <w:pPr>
        <w:rPr>
          <w:highlight w:val="yellow"/>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基本上昨天和前天我们都讲过这部分的内容。</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说，成就菩萨，那他们还是有大悲心而不断地圆满佛的这个过程，菩萨成就佛果的時候，也依这種有情众生度化他们，當中也就成就了他的佛的果位。让众生，不仅是众生，菩萨的功德不可思议，他就是超越两边，两种: 局限轮回和寂靜的状态，所以佛相比较也是更加殊胜不可思议的。所以，以前有讲到声闻弟子，舍利子這樣的，具有这种智慧這樣的罗汉充满三千界，這一切的智慧加起来也不及佛的智慧百千万亿分之一。佛的功德无法比拟，最不可思议的，无与伦比的境界。</w:t>
      </w: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罗汉与一般的凡夫比较也有功德上面的差别。所以说，众生帮助修行人成就佛果，這個上面有极大的恩德，与佛和眾生一半一半的，对每个人的因缘具體可能有差别，但是基本上是這樣子，就是在对众生的這種互动實踐当中，广行慈悲，行持六度、四无量這些教法的成熟，最後成就出世的這種功德。所以佛的這種功德，在某些上面是一样的，真实的诸佛和无边的功德海相比的话，还是，就是从他自己的层面来讲，佛和众生还是有差别的意思。</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highlight w:val="yellow"/>
        </w:rPr>
      </w:pPr>
      <w:r w:rsidDel="00000000" w:rsidR="00000000" w:rsidRPr="00000000">
        <w:rPr>
          <w:rFonts w:ascii="Arial Unicode MS" w:cs="Arial Unicode MS" w:eastAsia="Arial Unicode MS" w:hAnsi="Arial Unicode MS"/>
          <w:highlight w:val="yellow"/>
          <w:rtl w:val="0"/>
        </w:rPr>
        <w:t xml:space="preserve">唯佛功德齐，于具少分者，虽供三界物，犹嫌不得足。</w:t>
      </w: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所以因為佛的断证功德如此圆满，若有人具有佛的这种少分的功德，他的这种闻思修的境界，他的戒定慧某一部分的少分的一些功德以及佛的神通力，或者说，佛能够了知一切因缘、一切根器，无漏的身语意这些上面有少许的功德的话，以三千界或三界轮回当中的一切宝物去供养都不能相稱，意思是说都好像显得不足，把世间最美、最庄严的一切都用来称赞，用来供养和类似献供的对镜，这样做的话，就像以前「入行论」一开始的時候，講有的人内心升起菩提心的那一刻，他的名相就变了，他就不再是纯粹的凡夫的状态，他已经变成愿力上面和這種剎那间升起的菩提心使他变成佛子，从名相上他以及变成菩萨，就是因地上的菩萨或愿力上面的願地的菩萨。那不论他是衣衫褴褛，老态龙钟，孤苦无依這樣子，但是這一个人，升起菩提心的那一刻，就变成人天供养的对镜。所以，类似地说，這個當中講，能够具足，这也是讲到众生和佛的某一种差别。</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15.44</w:t>
      </w:r>
    </w:p>
    <w:p w:rsidR="00000000" w:rsidDel="00000000" w:rsidP="00000000" w:rsidRDefault="00000000" w:rsidRPr="00000000" w14:paraId="0000002A">
      <w:pPr>
        <w:rPr>
          <w:highlight w:val="yellow"/>
        </w:rPr>
      </w:pPr>
      <w:r w:rsidDel="00000000" w:rsidR="00000000" w:rsidRPr="00000000">
        <w:rPr>
          <w:rtl w:val="0"/>
        </w:rPr>
      </w:r>
    </w:p>
    <w:p w:rsidR="00000000" w:rsidDel="00000000" w:rsidP="00000000" w:rsidRDefault="00000000" w:rsidRPr="00000000" w14:paraId="0000002B">
      <w:pPr>
        <w:rPr>
          <w:highlight w:val="yellow"/>
        </w:rPr>
      </w:pPr>
      <w:r w:rsidDel="00000000" w:rsidR="00000000" w:rsidRPr="00000000">
        <w:rPr>
          <w:rFonts w:ascii="Arial Unicode MS" w:cs="Arial Unicode MS" w:eastAsia="Arial Unicode MS" w:hAnsi="Arial Unicode MS"/>
          <w:highlight w:val="yellow"/>
          <w:rtl w:val="0"/>
        </w:rPr>
        <w:t xml:space="preserve">有情具功德，能生胜佛法，唯因此德符，即应供有情。</w:t>
      </w:r>
      <w:r w:rsidDel="00000000" w:rsidR="00000000" w:rsidRPr="00000000">
        <w:rPr>
          <w:rtl w:val="0"/>
        </w:rPr>
      </w:r>
    </w:p>
    <w:p w:rsidR="00000000" w:rsidDel="00000000" w:rsidP="00000000" w:rsidRDefault="00000000" w:rsidRPr="00000000" w14:paraId="0000002C">
      <w:pPr>
        <w:rPr>
          <w:highlight w:val="yellow"/>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所以说，即便是有前面讲的這個差别，后面就讲到说，众生，每一位有情都有引生殊胜佛法的功德。所以说，你发菩提心的时候也说，没有一个众生拉下，没有一个众生被你抛弃，没有一个众生是你愿意他堕落，愿意他痛苦，這樣子，所以，如此才能生起真实的菩提心。类似的，就是说在修行道路上，在你周边的人，在你看不见的地方的人，以及对你有挑战、有冲突的這種众生，他们都能够引生修行、成就佛法的功德。从这个角度来讲，我们应该无分别的去指导众生，去保护、去给予布施、给与无害心、禁止恶行以及饶益众生的這種的对境。</w:t>
      </w: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所以，这种應該是值得去奉献呢，值得去供养呀，布施呀种种的。他对你，从另外一个角度讲，就是对一个乞丐做布施的时候，你的布施是有限的，但这种功德可以增上，直至成佛一樣，所以他應該是礼敬的对镜。</w:t>
      </w: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所以，前几天我们&lt;&lt;华严经普贤行愿品</w:t>
      </w:r>
      <w:r w:rsidDel="00000000" w:rsidR="00000000" w:rsidRPr="00000000">
        <w:rPr>
          <w:rFonts w:ascii="Calibri" w:cs="Calibri" w:eastAsia="Calibri" w:hAnsi="Calibri"/>
          <w:rtl w:val="0"/>
        </w:rPr>
        <w:t xml:space="preserve">&gt;&gt;不是</w:t>
      </w:r>
      <w:r w:rsidDel="00000000" w:rsidR="00000000" w:rsidRPr="00000000">
        <w:rPr>
          <w:rFonts w:ascii="Arial Unicode MS" w:cs="Arial Unicode MS" w:eastAsia="Arial Unicode MS" w:hAnsi="Arial Unicode MS"/>
          <w:rtl w:val="0"/>
        </w:rPr>
        <w:t xml:space="preserve">讲: 如敬父母，如奉师长。不是每个人都能做到的，包括修行的过程当中，就是说大家心里面應該有这一份心念，就尽量要在各方面努力做。然后，在這個尊敬有情、供养有情、护持有情的這個过程当中，短暂的一種感情，情绪的起伏当中的一种爱心，比较脆弱，是一种利他主义的一种观念，使他们趋近于真相，这个比什么都重要，觉醒的這個道路。當然，这个过程当中要看每一个具體众生他的個別的這種根器，善根、利根，福德因缘这些上面，所以，这就是为什么讲的尤其是需要有一定的智慧。</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我們先安住一下，在這些句子上面。</w:t>
      </w: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18:46－25:55</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color w:val="222222"/>
        </w:rPr>
      </w:pPr>
      <w:r w:rsidDel="00000000" w:rsidR="00000000" w:rsidRPr="00000000">
        <w:rPr>
          <w:rFonts w:ascii="Arial Unicode MS" w:cs="Arial Unicode MS" w:eastAsia="Arial Unicode MS" w:hAnsi="Arial Unicode MS"/>
          <w:color w:val="222222"/>
          <w:rtl w:val="0"/>
        </w:rPr>
        <w:t xml:space="preserve">请求十方一切出有怀正等觉及十地菩萨摩诃萨总集诸位大金刚持上师垂念我！</w:t>
      </w: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color w:val="222222"/>
          <w:rtl w:val="0"/>
        </w:rPr>
        <w:t xml:space="preserve"> </w:t>
      </w:r>
    </w:p>
    <w:p w:rsidR="00000000" w:rsidDel="00000000" w:rsidP="00000000" w:rsidRDefault="00000000" w:rsidRPr="00000000" w14:paraId="00000036">
      <w:pPr>
        <w:rPr>
          <w:color w:val="222222"/>
        </w:rPr>
      </w:pPr>
      <w:r w:rsidDel="00000000" w:rsidR="00000000" w:rsidRPr="00000000">
        <w:rPr>
          <w:rFonts w:ascii="Arial Unicode MS" w:cs="Arial Unicode MS" w:eastAsia="Arial Unicode MS" w:hAnsi="Arial Unicode MS"/>
          <w:highlight w:val="yellow"/>
          <w:rtl w:val="0"/>
        </w:rPr>
        <w:t xml:space="preserve">乃至菩提果  皈依诸如来  正法菩萨众  如是亦皈依 </w:t>
      </w:r>
      <w:r w:rsidDel="00000000" w:rsidR="00000000" w:rsidRPr="00000000">
        <w:rPr>
          <w:rFonts w:ascii="Arial Unicode MS" w:cs="Arial Unicode MS" w:eastAsia="Arial Unicode MS" w:hAnsi="Arial Unicode MS"/>
          <w:color w:val="222222"/>
          <w:rtl w:val="0"/>
        </w:rPr>
        <w:t xml:space="preserve">三遍</w:t>
      </w:r>
      <w:r w:rsidDel="00000000" w:rsidR="00000000" w:rsidRPr="00000000">
        <w:rPr>
          <w:rtl w:val="0"/>
        </w:rPr>
      </w:r>
    </w:p>
    <w:p w:rsidR="00000000" w:rsidDel="00000000" w:rsidP="00000000" w:rsidRDefault="00000000" w:rsidRPr="00000000" w14:paraId="00000037">
      <w:pPr>
        <w:rPr>
          <w:color w:val="222222"/>
        </w:rPr>
      </w:pPr>
      <w:r w:rsidDel="00000000" w:rsidR="00000000" w:rsidRPr="00000000">
        <w:rPr>
          <w:color w:val="222222"/>
          <w:rtl w:val="0"/>
        </w:rPr>
        <w:t xml:space="preserve"> </w:t>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「如昔诸善逝，先发菩提心，复此循序住，菩萨诸学处，如是为利生，我发菩提心，復於诸学处，次第勤修学」(三遍)</w:t>
      </w: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「今生我获福，善得此人身，复生佛家族，今成如来子，而后吾当为，宜乎佛祖业，慎莫染污此，無垢尊贵種，犹如目盲人，</w:t>
      </w:r>
      <w:r w:rsidDel="00000000" w:rsidR="00000000" w:rsidRPr="00000000">
        <w:rPr>
          <w:rFonts w:ascii="Arial Unicode MS" w:cs="Arial Unicode MS" w:eastAsia="Arial Unicode MS" w:hAnsi="Arial Unicode MS"/>
          <w:highlight w:val="white"/>
          <w:rtl w:val="0"/>
        </w:rPr>
        <w:t xml:space="preserve">废聚</w:t>
      </w:r>
      <w:r w:rsidDel="00000000" w:rsidR="00000000" w:rsidRPr="00000000">
        <w:rPr>
          <w:rFonts w:ascii="Arial Unicode MS" w:cs="Arial Unicode MS" w:eastAsia="Arial Unicode MS" w:hAnsi="Arial Unicode MS"/>
          <w:rtl w:val="0"/>
        </w:rPr>
        <w:t xml:space="preserve">获至宝，生此菩提心，如是我何幸，</w:t>
      </w:r>
      <w:r w:rsidDel="00000000" w:rsidR="00000000" w:rsidRPr="00000000">
        <w:rPr>
          <w:rFonts w:ascii="Arial Unicode MS" w:cs="Arial Unicode MS" w:eastAsia="Arial Unicode MS" w:hAnsi="Arial Unicode MS"/>
          <w:highlight w:val="white"/>
          <w:rtl w:val="0"/>
        </w:rPr>
        <w:t xml:space="preserve">今於怙主前，筵眾為上賓，宴饗成佛樂，普願皆歡喜</w:t>
      </w:r>
      <w:r w:rsidDel="00000000" w:rsidR="00000000" w:rsidRPr="00000000">
        <w:rPr>
          <w:rFonts w:ascii="Arial Unicode MS" w:cs="Arial Unicode MS" w:eastAsia="Arial Unicode MS" w:hAnsi="Arial Unicode MS"/>
          <w:rtl w:val="0"/>
        </w:rPr>
        <w:t xml:space="preserve">，菩提心妙寶, 未生者当生，已生勿退失，辗转益增长，愿不舍覺心，委身菩提行，诸佛恒提携，断尽诸魔业，愿菩萨如意，成办众生利，愿有情悉得，怙主慈护念，愿众生得乐，诸恶趣永尽，愿登地菩萨，彼愿皆成就。」</w:t>
      </w:r>
      <w:r w:rsidDel="00000000" w:rsidR="00000000" w:rsidRPr="00000000">
        <w:rPr>
          <w:rtl w:val="0"/>
        </w:rPr>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color w:val="222222"/>
          <w:rtl w:val="0"/>
        </w:rPr>
        <w:t xml:space="preserve">28:45</w:t>
      </w:r>
    </w:p>
    <w:p w:rsidR="00000000" w:rsidDel="00000000" w:rsidP="00000000" w:rsidRDefault="00000000" w:rsidRPr="00000000" w14:paraId="0000003D">
      <w:pPr>
        <w:rPr>
          <w:color w:val="222222"/>
        </w:rPr>
      </w:pPr>
      <w:r w:rsidDel="00000000" w:rsidR="00000000" w:rsidRPr="00000000">
        <w:rPr>
          <w:rFonts w:ascii="Arial Unicode MS" w:cs="Arial Unicode MS" w:eastAsia="Arial Unicode MS" w:hAnsi="Arial Unicode MS"/>
          <w:color w:val="222222"/>
          <w:rtl w:val="0"/>
        </w:rPr>
        <w:t xml:space="preserve">结合入行论的偈颂，这些具有甚深的意义，尤其发心这种的偈颂句子，常常开解修行道路上的任何障碍。诸位可能也许有十次、八次，多少次的修行学习入行论的机会，或许这一辈子就这么一两次，所以每次都当作是百年一餐，千年、万年当中的最佳的机缘现在成熟，不是别的什麼时候成熟，就是现在最佳的成熟，什么时候修证呢? 就现在应该修证，以这种的心，真实，就像一个有恩的人，最后幾趟见面的话，這個心里面會有一种珍惜。类似的，用这种心，去每次翻书看，包括念咒、观想用这种心去实践。</w:t>
      </w:r>
      <w:r w:rsidDel="00000000" w:rsidR="00000000" w:rsidRPr="00000000">
        <w:rPr>
          <w:rtl w:val="0"/>
        </w:rPr>
      </w:r>
    </w:p>
    <w:p w:rsidR="00000000" w:rsidDel="00000000" w:rsidP="00000000" w:rsidRDefault="00000000" w:rsidRPr="00000000" w14:paraId="0000003E">
      <w:pPr>
        <w:rPr>
          <w:color w:val="222222"/>
        </w:rPr>
      </w:pPr>
      <w:r w:rsidDel="00000000" w:rsidR="00000000" w:rsidRPr="00000000">
        <w:rPr>
          <w:color w:val="222222"/>
          <w:rtl w:val="0"/>
        </w:rPr>
        <w:t xml:space="preserve"> </w:t>
      </w:r>
    </w:p>
    <w:p w:rsidR="00000000" w:rsidDel="00000000" w:rsidP="00000000" w:rsidRDefault="00000000" w:rsidRPr="00000000" w14:paraId="0000003F">
      <w:pPr>
        <w:rPr>
          <w:color w:val="222222"/>
        </w:rPr>
      </w:pPr>
      <w:r w:rsidDel="00000000" w:rsidR="00000000" w:rsidRPr="00000000">
        <w:rPr>
          <w:color w:val="222222"/>
          <w:rtl w:val="0"/>
        </w:rPr>
        <w:t xml:space="preserve"> </w:t>
      </w:r>
    </w:p>
    <w:p w:rsidR="00000000" w:rsidDel="00000000" w:rsidP="00000000" w:rsidRDefault="00000000" w:rsidRPr="00000000" w14:paraId="00000040">
      <w:pPr>
        <w:rPr>
          <w:color w:val="222222"/>
        </w:rPr>
      </w:pPr>
      <w:r w:rsidDel="00000000" w:rsidR="00000000" w:rsidRPr="00000000">
        <w:rPr>
          <w:rFonts w:ascii="Arial Unicode MS" w:cs="Arial Unicode MS" w:eastAsia="Arial Unicode MS" w:hAnsi="Arial Unicode MS"/>
          <w:color w:val="222222"/>
          <w:rtl w:val="0"/>
        </w:rPr>
        <w:t xml:space="preserve">此福已得一切智，摧伏一切过患敌，生老病死犹波涛  愿渡有海诸有情。</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