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第十二講 2016-05-20 莲师心咒的功德和意義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嗡，紮西德勒。我們繼續在金剛七句祈請文這個群裡面解釋蓮師心咒。我們上一次因為這個錄音軟件每一次只能錄一個小時半，雖然所有的內容都講了一遍，但是因為超時間沒有都錄下來。所以我們在上一次基礎上繼續蓮花生大士的心咒功德和咒語解釋。這個主要是伏藏大師嘎馬林巴的所取一個伏藏。他的名字也叫事業洲。他十四世紀的一個上師，也是很有名的一個上師。《西藏生死書》的背景就是來自《中陰聞教得度》或者《中陰聽聞解脫》，而這些都來自這個上師。當然他的教法也來自蓮花生大士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上一次我們講到平等性智，我們接著聽。一切色法到遍知一切的佛，所有的法的實相自性都是空，沒有一切善惡好壞，遠離四邊八戲，一切平等，平等性智。這個就是我們五個圓滿智慧裡面的平等性智。平等性智就好像我們概念當中的好壞，在智慧當中輪涅平等。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一皆（基）二道二因果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，回到原來的基礎上面是一。就是我們所講的明空無別，平等。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巴馬是妙觀察智，就是入定以後一切法都是空性，在出定以後和入定沒有差別。所以輪迴的法，如何顯現它的本質，佛皆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能遍知，不會混淆。這個是看到一切實相，始終住在實相當中。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思德是成所作智。佛弘揚佛法能一一辯證眾生是什麼樣的根器，對什麼樣的眾生說什麼樣的法都完全明白，能夠圓滿的利他。就像一個圓滿的醫生能夠診斷病情，然後給出處方，去除這個病。佛陀圓滿成就成所作智，就像看到不同的眾生有不同的煩惱，就像醫生看到不同的病痛要給予不同的藥，讓他們不需要幸苦，無礙的改變轉化利益他們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吽是法界體性智，或者虛空藏智，就是一切的法沒有改變，本性如何就是如何展現這種智慧。或者也可以說是前面的四個，大圓鏡智，平等性智，妙觀察智，成所作智然後總合以來，就是虛空藏智。這就是說，終極的瞭解，遍知的意思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蓮花生大士的咒語里包含了五種圓滿智慧，就是身有五種智慧的意思。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大體也有一種解釋，即是貪嗔痴五毒轉化為五種智慧，所以成就。大圓鏡智是清淨嗔念，修持金剛薩埵不動佛，獲得成就。清淨傲慢，就是南方寶生佛，獲得成就。清淨貪念，就是阿彌陀佛，轉化貪慾獲得成就，針對欲界眾生。清淨嫉妒，獲得不共的修持來轉化。然後清淨愚痴無明，這個是大日如來，根本上面，中央的不共成就，它收攝所有其他的四方佛的刹土。依眾生的業障，可以分為內外這種分類。內心就是意的業，外在的就是身和口的業。所以這個就是清除眾生的身口意三個的業障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他的另一個解釋，就是嗡啊吽，班哲古如巴馬思德吽，這些咒語裡面，嗡阿吽，代表降伏，降伏天鬼人對眾生造成的傷害。嗡就是降伏天界對我們造成的傷害，阿就是對治鬼道的眾生，降伏鬼怪對我們造成的傷害， 吽就是人為的你可以看到的各種各樣的人為的傷害。班哲是對治相實，實相的這種，他們在不同的眾生不同的界，比如我們提到的天龍八部這些不同的眾生造成的傷害，業力展現的時候出現的傷害。像天道和阿修羅道是因為天上樹結的果，勞動果實歸屬的紛爭。動物也可以看到這些爭鬥於地界，搶奪食物，居住處而相互爭奪。六道眾生也是，餓鬼道餓鬼之間也有競爭，人、動物飲食，居住空間，包括野生的，自然的，地上的，地下的， 天空當中的，很多任何人之間的爭奪，有的吃到東西，有的聞到東西能夠飽。這是為什麼出家修行的人很多做火供煙供來化為無量的供品，有些展現的幻境中看到一些城堡城市，薰香的這樣一些城市。所以在爐灶都有灶神啊，房舍啊莊稼啊都有，因為他們也有一些傷害，所以傳統上面都有一些方法對治，消除一些的障礙。古如就是對治羅剎的這種傷害。有很多眾生草食，也有肉食。羅剎主要是肉食。那動物界和我們人也很多肉食，水里面也有些一些動物肉食。巴馬是能對治水神這些。只要有方域，就有居住者，居住於此地捍衛他們的權利。他們有一定的能力，就像有些動物身體裡面能夠噴出毒藥，放出臭氣，對其他的眾生造成疾病，傳染瘟疫。有些時候風災水災，這些都不陌生。思德是避免夜叉所帶來的傷害，有些威神之類的。可能是四大天王的部屬下的眾生，有時候能夠帶來財富，有時候能夠帶來傷害。這是有些人為什麼供一些神，賭博的時候供賭博的神，戰爭的時候供戰神，有些是求財的時候有相對應的一些神。然後吽是對遍入天這些，對於天象當中的這些改變。有些人會看這些。風水也跟這些有關。這是人能夠理解萬物與六道眾生相處，彼此之間相互減少傷害、阻擾的法要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嗡阿吽本身是成就六波羅蜜多，六度，圓滿六波羅的修行。班哲是息業，熄滅戰爭，消除爭鬥。古如是增業，增長財富壽命。巴馬是懷業，對人天，對其他眾生的一些攝受。然後思德是事業的成就，身口意功德事業的事業這個部份。吽是誅業，以降伏的方式來度化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蓮花生大士通過嗡阿吽消除佛教僧人或者苯波教外道不慈悲，因為沒有證悟，為了世間八法做出一些傷害眾生的事情，是一種遮止法。班哲是一些已經收攝的眷眾，沒有完全聽命於他們的任務，而偏向，帶來一些傷害眾生的可能。古如就是對治天龍八部帶來的傷害，包括天非人， 龍非人，飛天，夜叉，地上的水裏的和虛空的。這些鬼道眾生也分很多，像南瞻部洲，西牛賀州，北俱蘆洲各個方域的眾生，形狀各異，特性各異，能力各異，分類很多。當然這個不是我們細節上要瞭解的，大體知道就可以。巴馬就是消除世間鬼怪，死鬼活的鬼這類的傷害；消除龍的傷害，有很多龍病，看起來不像醫學上傳染的，但是很難治療。這應該不是傳說中的那個龍，但是是水族世界傷害帶來的一種疾病。吽能避免人、天、鬼等眾生傷害，以及人與人之間，天界帶來的傷害，鬼帶來的傷害，通過修行都能消除。就是前面講了有菩提心，圓滿利他的心，對密續大圓滿的信心，這樣的情況下適合修心，從這個角度去理解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嗡阿吽從身口意加持的角度講，嗡就是諸佛菩薩身的加持，阿是諸佛菩薩語的加持，吽是諸佛菩薩意的加持。班哲代表寂靜憤怒本尊的加持，寂靜四十二尊，憤怒五十八尊。古如代表上師，持明，明心見性的上師的加持。巴馬代表空行的加持。空行有具身，刹土身，密身的空行。具有一切證悟的空行，住於二十四淨土的刹土空行，對於生圓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次第獲得圓滿的瑜伽母的密身空行。還有其他的， 但主要是這些。思德是共同和殊勝的成就。不共的成就，像佛果位；共同的成就就是增長福報，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壽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用這一類。吽就是能讓所願既成，主要是長期的和究竟的都圓滿。然後如法修行，能夠成就迅速解脫的目標。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然後另外一些就是嗡阿吽能成就法身的果位，班哲代表東方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現喜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刹土，古如是南方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聚集（具德）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淨土，西方大樂淨土，北方是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諸事圓滿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淨土， 令我們往生這些淨土，吽是不動如來大日如來淨土。這也是按照顯密的五方佛淨土來解釋。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嗡阿吽可以讓我們獲得身口意的持明果。嗡是身的持明果。阿是語的持明果。吽是意的持明果。班哲讓我們獲得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諸地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住地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的持明果。古如是獲得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意續持明，？（异熟持明）意續持明（异熟持明）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裡面有見到學道無學道。有些解釋裡面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意續持明（异熟持明）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主要是資糧加行這個意思。然後見地上面雖然已經了悟了空性，但是身體上面還是有漏的身體，沒有成為本尊身，所以稱之為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意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屬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持明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（异熟持明）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。身體上面還會有疾病啊，得到疼痛啊，雖然見解已經成熟。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寿）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自在持明，除了證悟法以外，身體也已經成熟了。可以轉化為光身，壽命也可以自在。所以成為</w:t>
      </w:r>
      <w:r w:rsidDel="00000000" w:rsidR="00000000" w:rsidRPr="00000000">
        <w:rPr>
          <w:rFonts w:ascii="Arial Unicode MS" w:cs="Arial Unicode MS" w:eastAsia="Arial Unicode MS" w:hAnsi="Arial Unicode MS"/>
          <w:strike w:val="1"/>
          <w:rtl w:val="0"/>
        </w:rPr>
        <w:t xml:space="preserve">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寿）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自在持明。屬於二地到十地之間。然後思德是大手印持明。主要是自己的身心觀修任何一個本尊都成為這個本尊。這也與佛的事業類似。這時候成為完全成熟一切的佛。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大體上講這個功德。這個咒語念一次，如果功德有實體的話，可以裝滿整個南瞻部洲。如果聽到或者思維這個咒語的眾生都有益，可以和持明佛父佛母同處一樣。所以如果能唸誦咒語，不捨棄真實語，就如同前面講的一樣，所求的都會圓滿，暫時的和究竟的安樂。蓮花生大士豈會捨棄眾生？絕對不會捨棄眾生。所以我們要依教奉行。如果有個別人雖然有信心，但是沒有太多時間修行，可以將咒語掛起來。有些印在門上，有些做經幡掛起來，被風吹過的地方的眾生都可以過的解脫。或者就是刻在石頭上，木頭上，土上，做擦擦。經常可以看到石頭上有蓮師的有些是像，有些是泥塑，有些是木雕。所以這邊經過的，見到的疾病，魔障，業障都能夠消除。不僅是人，還有一些鬼王，羅剎等經過，不會傷害到眾生。如果用黃金書寫，這個咒語戴在身上的話，羅剎都不會傷害。往後身體不離這個咒語而火化的時候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出现瑞相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有彩虹縈繞，絕對可以往生淨土。這個主要對其書寫唸誦的功德而言。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為了未來的眾生而伏藏，這個就是噶瑪林巴的伏藏里講的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大體上面這個已經有了，希望大家依法護持自己的身口意，經常持誦蓮師心咒。功德不可思議。我們能夠聽聞一次都是很大的福報。回向一下：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此福已獲一切智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摧伏一切過患敵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生老病死犹波濤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願度有海諸有情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